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22" w:rsidRPr="007B4F22" w:rsidRDefault="007B4F22" w:rsidP="007B4F22">
      <w:pPr>
        <w:widowControl w:val="0"/>
        <w:autoSpaceDE w:val="0"/>
        <w:autoSpaceDN w:val="0"/>
        <w:spacing w:before="62" w:after="0" w:line="240" w:lineRule="auto"/>
        <w:ind w:left="224" w:right="296" w:firstLine="8"/>
        <w:jc w:val="center"/>
        <w:rPr>
          <w:rFonts w:eastAsia="Times New Roman"/>
          <w:sz w:val="27"/>
          <w:szCs w:val="22"/>
        </w:rPr>
      </w:pPr>
      <w:r w:rsidRPr="007B4F22">
        <w:rPr>
          <w:rFonts w:eastAsia="Times New Roman"/>
          <w:sz w:val="27"/>
          <w:szCs w:val="22"/>
        </w:rPr>
        <w:t xml:space="preserve">МУНИЦИПАЛЬНОЕ БЮДЖЕТНОЕ ДОШКОЛЬНОЕ </w:t>
      </w:r>
    </w:p>
    <w:p w:rsidR="007B4F22" w:rsidRPr="007B4F22" w:rsidRDefault="007B4F22" w:rsidP="007B4F22">
      <w:pPr>
        <w:widowControl w:val="0"/>
        <w:autoSpaceDE w:val="0"/>
        <w:autoSpaceDN w:val="0"/>
        <w:spacing w:before="62" w:after="0" w:line="240" w:lineRule="auto"/>
        <w:ind w:left="224" w:right="296" w:firstLine="8"/>
        <w:jc w:val="center"/>
        <w:rPr>
          <w:rFonts w:eastAsia="Times New Roman"/>
          <w:spacing w:val="-6"/>
          <w:sz w:val="27"/>
          <w:szCs w:val="22"/>
        </w:rPr>
      </w:pPr>
      <w:r w:rsidRPr="007B4F22">
        <w:rPr>
          <w:rFonts w:eastAsia="Times New Roman"/>
          <w:sz w:val="27"/>
          <w:szCs w:val="22"/>
        </w:rPr>
        <w:t>ОБРАЗОВАТЕЛЬНОЕ</w:t>
      </w:r>
      <w:r w:rsidRPr="007B4F22">
        <w:rPr>
          <w:rFonts w:eastAsia="Times New Roman"/>
          <w:spacing w:val="1"/>
          <w:sz w:val="27"/>
          <w:szCs w:val="22"/>
        </w:rPr>
        <w:t xml:space="preserve"> </w:t>
      </w:r>
      <w:r w:rsidRPr="007B4F22">
        <w:rPr>
          <w:rFonts w:eastAsia="Times New Roman"/>
          <w:sz w:val="27"/>
          <w:szCs w:val="22"/>
        </w:rPr>
        <w:t>УЧРЕЖДЕНИЕ</w:t>
      </w:r>
      <w:r w:rsidRPr="007B4F22">
        <w:rPr>
          <w:rFonts w:eastAsia="Times New Roman"/>
          <w:spacing w:val="-6"/>
          <w:sz w:val="27"/>
          <w:szCs w:val="22"/>
        </w:rPr>
        <w:t xml:space="preserve"> ДЕТСКИЙ САД № 10 </w:t>
      </w:r>
    </w:p>
    <w:p w:rsidR="007B4F22" w:rsidRPr="007B4F22" w:rsidRDefault="007B4F22" w:rsidP="007B4F22">
      <w:pPr>
        <w:widowControl w:val="0"/>
        <w:autoSpaceDE w:val="0"/>
        <w:autoSpaceDN w:val="0"/>
        <w:spacing w:before="62" w:after="0" w:line="240" w:lineRule="auto"/>
        <w:ind w:left="224" w:right="296" w:firstLine="8"/>
        <w:jc w:val="center"/>
        <w:rPr>
          <w:rFonts w:eastAsia="Times New Roman"/>
          <w:spacing w:val="-6"/>
          <w:sz w:val="27"/>
          <w:szCs w:val="22"/>
        </w:rPr>
      </w:pPr>
      <w:r w:rsidRPr="007B4F22">
        <w:rPr>
          <w:rFonts w:eastAsia="Times New Roman"/>
          <w:spacing w:val="-6"/>
          <w:sz w:val="27"/>
          <w:szCs w:val="22"/>
        </w:rPr>
        <w:t>ГОРОДА ПЕНЗЫ «КАЛЕЙДОСКОП»</w:t>
      </w:r>
    </w:p>
    <w:p w:rsidR="007B4F22" w:rsidRPr="007B4F22" w:rsidRDefault="007B4F22" w:rsidP="007B4F22">
      <w:pPr>
        <w:widowControl w:val="0"/>
        <w:autoSpaceDE w:val="0"/>
        <w:autoSpaceDN w:val="0"/>
        <w:spacing w:before="4" w:after="0" w:line="240" w:lineRule="auto"/>
        <w:rPr>
          <w:rFonts w:eastAsia="Times New Roman"/>
          <w:sz w:val="24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ind w:left="703" w:right="775"/>
        <w:jc w:val="center"/>
        <w:rPr>
          <w:rFonts w:eastAsia="Times New Roman"/>
          <w:sz w:val="24"/>
          <w:szCs w:val="24"/>
        </w:rPr>
      </w:pPr>
      <w:r w:rsidRPr="007B4F22">
        <w:rPr>
          <w:rFonts w:eastAsia="Times New Roman"/>
          <w:sz w:val="24"/>
          <w:szCs w:val="24"/>
        </w:rPr>
        <w:t>440047, Пензенская область, г. Пенза, ул. 65-летия Победы, д.3,+7(8412)694470</w:t>
      </w: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z w:val="21"/>
          <w:szCs w:val="28"/>
        </w:rPr>
      </w:pPr>
      <w:r w:rsidRPr="007B4F22">
        <w:rPr>
          <w:rFonts w:eastAsia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D90A14F" wp14:editId="00891C9C">
            <wp:simplePos x="0" y="0"/>
            <wp:positionH relativeFrom="page">
              <wp:posOffset>2331720</wp:posOffset>
            </wp:positionH>
            <wp:positionV relativeFrom="paragraph">
              <wp:posOffset>184989</wp:posOffset>
            </wp:positionV>
            <wp:extent cx="3706368" cy="15361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8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F22" w:rsidRPr="007B4F22" w:rsidRDefault="007B4F22" w:rsidP="007B4F22">
      <w:pPr>
        <w:widowControl w:val="0"/>
        <w:autoSpaceDE w:val="0"/>
        <w:autoSpaceDN w:val="0"/>
        <w:spacing w:before="2" w:after="0" w:line="240" w:lineRule="auto"/>
        <w:rPr>
          <w:rFonts w:eastAsia="Times New Roman"/>
          <w:sz w:val="25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before="87" w:after="0" w:line="240" w:lineRule="auto"/>
        <w:ind w:left="703" w:right="770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7B4F22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7B4F22">
        <w:rPr>
          <w:rFonts w:eastAsia="Times New Roman"/>
          <w:b/>
          <w:bCs/>
          <w:sz w:val="28"/>
          <w:szCs w:val="28"/>
        </w:rPr>
        <w:t>ПЕДАГОГИЧЕСКИЙ</w:t>
      </w:r>
      <w:r w:rsidRPr="007B4F22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7B4F22">
        <w:rPr>
          <w:rFonts w:eastAsia="Times New Roman"/>
          <w:b/>
          <w:bCs/>
          <w:sz w:val="28"/>
          <w:szCs w:val="28"/>
        </w:rPr>
        <w:t>ПРОЕКТ</w:t>
      </w:r>
    </w:p>
    <w:p w:rsidR="007B4F22" w:rsidRPr="007B4F22" w:rsidRDefault="007B4F22" w:rsidP="007B4F22">
      <w:pPr>
        <w:widowControl w:val="0"/>
        <w:autoSpaceDE w:val="0"/>
        <w:autoSpaceDN w:val="0"/>
        <w:spacing w:before="7" w:after="0" w:line="240" w:lineRule="auto"/>
        <w:rPr>
          <w:rFonts w:eastAsia="Times New Roman"/>
          <w:b/>
          <w:sz w:val="27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after="0" w:line="312" w:lineRule="auto"/>
        <w:ind w:left="305" w:right="371" w:hanging="2"/>
        <w:jc w:val="center"/>
        <w:rPr>
          <w:rFonts w:eastAsia="Times New Roman"/>
          <w:b/>
          <w:bCs/>
          <w:sz w:val="32"/>
          <w:szCs w:val="32"/>
        </w:rPr>
      </w:pPr>
      <w:r w:rsidRPr="007B4F22">
        <w:rPr>
          <w:rFonts w:eastAsia="Times New Roman"/>
          <w:b/>
          <w:bCs/>
          <w:sz w:val="32"/>
          <w:szCs w:val="32"/>
        </w:rPr>
        <w:t>«</w:t>
      </w:r>
      <w:r>
        <w:rPr>
          <w:rFonts w:eastAsia="Times New Roman"/>
          <w:b/>
          <w:bCs/>
          <w:sz w:val="32"/>
          <w:szCs w:val="32"/>
        </w:rPr>
        <w:t>Путешествуем. Общаемся. Развиваемся.»</w:t>
      </w: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ind w:left="-284"/>
        <w:rPr>
          <w:rFonts w:eastAsia="Times New Roman"/>
          <w:b/>
          <w:sz w:val="36"/>
          <w:szCs w:val="28"/>
        </w:rPr>
      </w:pPr>
      <w:r w:rsidRPr="007B4F22">
        <w:rPr>
          <w:rFonts w:eastAsia="Times New Roman"/>
          <w:b/>
          <w:bCs/>
          <w:sz w:val="32"/>
          <w:szCs w:val="32"/>
        </w:rPr>
        <w:t>(</w:t>
      </w:r>
      <w:r>
        <w:rPr>
          <w:rFonts w:eastAsia="Times New Roman"/>
          <w:b/>
          <w:bCs/>
          <w:sz w:val="32"/>
          <w:szCs w:val="32"/>
        </w:rPr>
        <w:t>Организация работы клуба выходного дня «Город открытой»</w:t>
      </w:r>
      <w:r w:rsidRPr="007B4F22">
        <w:rPr>
          <w:rFonts w:eastAsia="Times New Roman"/>
          <w:b/>
          <w:bCs/>
          <w:sz w:val="32"/>
          <w:szCs w:val="32"/>
        </w:rPr>
        <w:t>)</w:t>
      </w: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36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36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36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36"/>
          <w:szCs w:val="28"/>
        </w:rPr>
      </w:pPr>
    </w:p>
    <w:p w:rsid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36"/>
          <w:szCs w:val="28"/>
        </w:rPr>
      </w:pPr>
    </w:p>
    <w:p w:rsid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36"/>
          <w:szCs w:val="28"/>
        </w:rPr>
      </w:pPr>
    </w:p>
    <w:p w:rsid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36"/>
          <w:szCs w:val="28"/>
        </w:rPr>
      </w:pPr>
    </w:p>
    <w:p w:rsid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36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36"/>
          <w:szCs w:val="28"/>
        </w:rPr>
      </w:pPr>
    </w:p>
    <w:p w:rsidR="007B4F22" w:rsidRDefault="007B4F22" w:rsidP="007B4F22">
      <w:pPr>
        <w:widowControl w:val="0"/>
        <w:autoSpaceDE w:val="0"/>
        <w:autoSpaceDN w:val="0"/>
        <w:spacing w:after="0" w:line="240" w:lineRule="auto"/>
        <w:ind w:left="4253" w:right="283" w:firstLine="1108"/>
        <w:rPr>
          <w:rFonts w:eastAsia="Times New Roman"/>
          <w:b/>
          <w:sz w:val="32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ind w:left="3261" w:right="283" w:firstLine="1108"/>
        <w:rPr>
          <w:rFonts w:eastAsia="Times New Roman"/>
          <w:sz w:val="28"/>
          <w:szCs w:val="28"/>
        </w:rPr>
      </w:pPr>
      <w:r w:rsidRPr="007B4F22">
        <w:rPr>
          <w:rFonts w:eastAsia="Times New Roman"/>
          <w:sz w:val="28"/>
          <w:szCs w:val="28"/>
        </w:rPr>
        <w:t>Разработчики проекта:</w:t>
      </w: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ind w:left="4253" w:right="283" w:firstLine="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заведующего</w:t>
      </w:r>
      <w:r w:rsidRPr="007B4F22">
        <w:rPr>
          <w:rFonts w:eastAsia="Times New Roman"/>
          <w:sz w:val="28"/>
          <w:szCs w:val="28"/>
        </w:rPr>
        <w:t xml:space="preserve"> Заболотина О.В.</w:t>
      </w:r>
    </w:p>
    <w:p w:rsidR="007B4F22" w:rsidRDefault="007B4F22" w:rsidP="007B4F22">
      <w:pPr>
        <w:widowControl w:val="0"/>
        <w:autoSpaceDE w:val="0"/>
        <w:autoSpaceDN w:val="0"/>
        <w:spacing w:after="0" w:line="240" w:lineRule="auto"/>
        <w:ind w:left="4253" w:right="283" w:firstLine="68"/>
        <w:rPr>
          <w:rFonts w:eastAsia="Times New Roman"/>
          <w:spacing w:val="1"/>
          <w:sz w:val="28"/>
          <w:szCs w:val="28"/>
        </w:rPr>
      </w:pPr>
      <w:r w:rsidRPr="007B4F22">
        <w:rPr>
          <w:rFonts w:eastAsia="Times New Roman"/>
          <w:sz w:val="28"/>
          <w:szCs w:val="28"/>
        </w:rPr>
        <w:t>Воспитатель Вдовина Е.Е.</w:t>
      </w:r>
      <w:r w:rsidRPr="007B4F22">
        <w:rPr>
          <w:rFonts w:eastAsia="Times New Roman"/>
          <w:spacing w:val="1"/>
          <w:sz w:val="28"/>
          <w:szCs w:val="28"/>
        </w:rPr>
        <w:t xml:space="preserve"> </w:t>
      </w:r>
    </w:p>
    <w:p w:rsidR="007B4F22" w:rsidRDefault="007B4F22" w:rsidP="007B4F22">
      <w:pPr>
        <w:widowControl w:val="0"/>
        <w:autoSpaceDE w:val="0"/>
        <w:autoSpaceDN w:val="0"/>
        <w:spacing w:after="0" w:line="240" w:lineRule="auto"/>
        <w:ind w:left="4253" w:right="283" w:firstLine="68"/>
        <w:rPr>
          <w:rFonts w:eastAsia="Times New Roman"/>
          <w:spacing w:val="1"/>
          <w:sz w:val="28"/>
          <w:szCs w:val="28"/>
        </w:rPr>
      </w:pPr>
      <w:r w:rsidRPr="007B4F22">
        <w:rPr>
          <w:rFonts w:eastAsia="Times New Roman"/>
          <w:sz w:val="28"/>
          <w:szCs w:val="28"/>
        </w:rPr>
        <w:t>Воспитатель</w:t>
      </w:r>
      <w:r w:rsidRPr="007B4F22">
        <w:rPr>
          <w:rFonts w:eastAsia="Times New Roman"/>
          <w:spacing w:val="1"/>
          <w:sz w:val="28"/>
          <w:szCs w:val="28"/>
        </w:rPr>
        <w:t xml:space="preserve"> </w:t>
      </w:r>
      <w:r w:rsidRPr="007B4F22">
        <w:rPr>
          <w:rFonts w:eastAsia="Times New Roman"/>
          <w:sz w:val="28"/>
          <w:szCs w:val="28"/>
        </w:rPr>
        <w:t>Кузнецова М.А..</w:t>
      </w:r>
      <w:r w:rsidRPr="007B4F22">
        <w:rPr>
          <w:rFonts w:eastAsia="Times New Roman"/>
          <w:spacing w:val="1"/>
          <w:sz w:val="28"/>
          <w:szCs w:val="28"/>
        </w:rPr>
        <w:t xml:space="preserve"> </w:t>
      </w:r>
    </w:p>
    <w:p w:rsidR="007B4F22" w:rsidRDefault="007B4F22" w:rsidP="007B4F22">
      <w:pPr>
        <w:widowControl w:val="0"/>
        <w:autoSpaceDE w:val="0"/>
        <w:autoSpaceDN w:val="0"/>
        <w:spacing w:after="0" w:line="240" w:lineRule="auto"/>
        <w:ind w:left="4253" w:right="283" w:firstLine="68"/>
        <w:rPr>
          <w:rFonts w:eastAsia="Times New Roman"/>
          <w:spacing w:val="1"/>
          <w:sz w:val="28"/>
          <w:szCs w:val="28"/>
        </w:rPr>
      </w:pPr>
      <w:r w:rsidRPr="007B4F22">
        <w:rPr>
          <w:rFonts w:eastAsia="Times New Roman"/>
          <w:sz w:val="28"/>
          <w:szCs w:val="28"/>
        </w:rPr>
        <w:t>Воспитатель</w:t>
      </w:r>
      <w:r w:rsidRPr="007B4F22">
        <w:rPr>
          <w:rFonts w:eastAsia="Times New Roman"/>
          <w:spacing w:val="-4"/>
          <w:sz w:val="28"/>
          <w:szCs w:val="28"/>
        </w:rPr>
        <w:t xml:space="preserve"> </w:t>
      </w:r>
      <w:r w:rsidRPr="007B4F22">
        <w:rPr>
          <w:rFonts w:eastAsia="Times New Roman"/>
          <w:sz w:val="28"/>
          <w:szCs w:val="28"/>
        </w:rPr>
        <w:t>Самойлова П.М.</w:t>
      </w:r>
      <w:r w:rsidRPr="007B4F22">
        <w:rPr>
          <w:rFonts w:eastAsia="Times New Roman"/>
          <w:spacing w:val="1"/>
          <w:sz w:val="28"/>
          <w:szCs w:val="28"/>
        </w:rPr>
        <w:t xml:space="preserve"> </w:t>
      </w: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ind w:left="4253" w:right="283" w:firstLine="68"/>
        <w:rPr>
          <w:rFonts w:eastAsia="Times New Roman"/>
          <w:spacing w:val="1"/>
          <w:sz w:val="28"/>
          <w:szCs w:val="28"/>
        </w:rPr>
      </w:pPr>
      <w:r w:rsidRPr="007B4F22">
        <w:rPr>
          <w:rFonts w:eastAsia="Times New Roman"/>
          <w:sz w:val="28"/>
          <w:szCs w:val="28"/>
        </w:rPr>
        <w:t>Воспитатель</w:t>
      </w:r>
      <w:r w:rsidRPr="007B4F22">
        <w:rPr>
          <w:rFonts w:eastAsia="Times New Roman"/>
          <w:spacing w:val="1"/>
          <w:sz w:val="28"/>
          <w:szCs w:val="28"/>
        </w:rPr>
        <w:t xml:space="preserve"> </w:t>
      </w:r>
      <w:r w:rsidRPr="007B4F22">
        <w:rPr>
          <w:rFonts w:eastAsia="Times New Roman"/>
          <w:sz w:val="28"/>
          <w:szCs w:val="28"/>
        </w:rPr>
        <w:t>Шумарова Н.Г.</w:t>
      </w: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ind w:left="4253" w:right="283" w:hanging="499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       </w:t>
      </w:r>
      <w:r w:rsidRPr="007B4F22">
        <w:rPr>
          <w:rFonts w:eastAsia="Times New Roman"/>
          <w:spacing w:val="1"/>
          <w:sz w:val="28"/>
          <w:szCs w:val="28"/>
        </w:rPr>
        <w:t>Педагог-психолог Липатова О.Н.</w:t>
      </w: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sz w:val="30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rPr>
          <w:rFonts w:eastAsia="Times New Roman"/>
          <w:sz w:val="30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before="3" w:after="0" w:line="240" w:lineRule="auto"/>
        <w:rPr>
          <w:rFonts w:eastAsia="Times New Roman"/>
          <w:sz w:val="30"/>
          <w:szCs w:val="28"/>
        </w:rPr>
      </w:pP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ind w:left="1922" w:right="1996"/>
        <w:jc w:val="center"/>
        <w:rPr>
          <w:rFonts w:eastAsia="Times New Roman"/>
          <w:sz w:val="28"/>
          <w:szCs w:val="28"/>
        </w:rPr>
      </w:pPr>
      <w:r w:rsidRPr="007B4F22">
        <w:rPr>
          <w:rFonts w:eastAsia="Times New Roman"/>
          <w:sz w:val="28"/>
          <w:szCs w:val="28"/>
        </w:rPr>
        <w:t>г.</w:t>
      </w:r>
      <w:r w:rsidRPr="007B4F22">
        <w:rPr>
          <w:rFonts w:eastAsia="Times New Roman"/>
          <w:spacing w:val="-1"/>
          <w:sz w:val="28"/>
          <w:szCs w:val="28"/>
        </w:rPr>
        <w:t xml:space="preserve"> Пенза , 2022</w:t>
      </w:r>
    </w:p>
    <w:p w:rsidR="007B4F22" w:rsidRPr="007B4F22" w:rsidRDefault="007B4F22" w:rsidP="007B4F2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</w:rPr>
        <w:sectPr w:rsidR="007B4F22" w:rsidRPr="007B4F22" w:rsidSect="007B4F22">
          <w:pgSz w:w="11900" w:h="16840"/>
          <w:pgMar w:top="1060" w:right="560" w:bottom="280" w:left="1480" w:header="720" w:footer="720" w:gutter="0"/>
          <w:cols w:space="720"/>
        </w:sectPr>
      </w:pPr>
    </w:p>
    <w:p w:rsidR="007B4F22" w:rsidRPr="007B4F22" w:rsidRDefault="007B4F22" w:rsidP="007B4F22">
      <w:pPr>
        <w:widowControl w:val="0"/>
        <w:autoSpaceDE w:val="0"/>
        <w:autoSpaceDN w:val="0"/>
        <w:spacing w:before="72" w:after="0" w:line="240" w:lineRule="auto"/>
        <w:ind w:left="1927" w:right="1996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7B4F22">
        <w:rPr>
          <w:rFonts w:eastAsia="Times New Roman"/>
          <w:b/>
          <w:bCs/>
          <w:sz w:val="28"/>
          <w:szCs w:val="28"/>
        </w:rPr>
        <w:lastRenderedPageBreak/>
        <w:t>Паспорт</w:t>
      </w:r>
      <w:r w:rsidRPr="007B4F22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Pr="007B4F22">
        <w:rPr>
          <w:rFonts w:eastAsia="Times New Roman"/>
          <w:b/>
          <w:bCs/>
          <w:sz w:val="28"/>
          <w:szCs w:val="28"/>
        </w:rPr>
        <w:t>педагогического</w:t>
      </w:r>
      <w:r w:rsidRPr="007B4F22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7B4F22">
        <w:rPr>
          <w:rFonts w:eastAsia="Times New Roman"/>
          <w:b/>
          <w:bCs/>
          <w:sz w:val="28"/>
          <w:szCs w:val="28"/>
        </w:rPr>
        <w:t>проекта</w:t>
      </w:r>
    </w:p>
    <w:p w:rsidR="007B4F22" w:rsidRPr="007B4F22" w:rsidRDefault="007B4F22" w:rsidP="007B4F22">
      <w:pPr>
        <w:widowControl w:val="0"/>
        <w:autoSpaceDE w:val="0"/>
        <w:autoSpaceDN w:val="0"/>
        <w:spacing w:before="4" w:after="0" w:line="240" w:lineRule="auto"/>
        <w:rPr>
          <w:rFonts w:eastAsia="Times New Roman"/>
          <w:b/>
          <w:sz w:val="24"/>
          <w:szCs w:val="28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6062"/>
      </w:tblGrid>
      <w:tr w:rsidR="007B4F22" w:rsidRPr="007B4F22" w:rsidTr="00772103">
        <w:trPr>
          <w:trHeight w:val="2285"/>
        </w:trPr>
        <w:tc>
          <w:tcPr>
            <w:tcW w:w="4003" w:type="dxa"/>
          </w:tcPr>
          <w:p w:rsidR="007B4F22" w:rsidRPr="007B4F22" w:rsidRDefault="007B4F22" w:rsidP="007B4F2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Автор(ы) проекта (ФИО,</w:t>
            </w:r>
            <w:r w:rsidRPr="007B4F22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должность)</w:t>
            </w:r>
            <w:r w:rsidRPr="007B4F22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7B4F22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название</w:t>
            </w:r>
            <w:r w:rsidRPr="007B4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ОО</w:t>
            </w:r>
          </w:p>
        </w:tc>
        <w:tc>
          <w:tcPr>
            <w:tcW w:w="6062" w:type="dxa"/>
          </w:tcPr>
          <w:p w:rsidR="007B4F22" w:rsidRPr="007B4F22" w:rsidRDefault="007B4F22" w:rsidP="007B4F2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Заболотина Оксана Васильевна- заместитель заведующего,</w:t>
            </w:r>
          </w:p>
          <w:p w:rsidR="007B4F22" w:rsidRPr="007B4F22" w:rsidRDefault="007B4F22" w:rsidP="007B4F2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Вдовина Екатерина Евгеньевна -</w:t>
            </w:r>
            <w:r w:rsidRPr="007B4F22">
              <w:rPr>
                <w:rFonts w:ascii="Times New Roman" w:eastAsia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воспитатель,</w:t>
            </w:r>
          </w:p>
          <w:p w:rsidR="007B4F22" w:rsidRPr="007B4F22" w:rsidRDefault="007B4F22" w:rsidP="007B4F2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Кузнецова Мария Александровна </w:t>
            </w:r>
            <w:r w:rsidRPr="007B4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7B4F22">
              <w:rPr>
                <w:rFonts w:ascii="Times New Roman" w:eastAsia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воспитатель,</w:t>
            </w:r>
          </w:p>
          <w:p w:rsidR="007B4F22" w:rsidRPr="007B4F22" w:rsidRDefault="007B4F22" w:rsidP="007B4F2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Самойлова Полина Михайловна</w:t>
            </w:r>
            <w:r w:rsidRPr="007B4F22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7B4F22">
              <w:rPr>
                <w:rFonts w:ascii="Times New Roman" w:eastAsia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воспитатель,</w:t>
            </w:r>
          </w:p>
          <w:p w:rsidR="007B4F22" w:rsidRPr="007B4F22" w:rsidRDefault="007B4F22" w:rsidP="007B4F2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Шумарова Наталья Геннадьевна </w:t>
            </w:r>
            <w:r w:rsidRPr="007B4F22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7B4F22">
              <w:rPr>
                <w:rFonts w:ascii="Times New Roman" w:eastAsia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воспитатель,</w:t>
            </w:r>
          </w:p>
          <w:p w:rsidR="007B4F22" w:rsidRPr="007B4F22" w:rsidRDefault="007B4F22" w:rsidP="007B4F2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Липатова Ольга Николаевна – педагог –психолог.</w:t>
            </w:r>
          </w:p>
        </w:tc>
      </w:tr>
      <w:tr w:rsidR="007B4F22" w:rsidRPr="007B4F22" w:rsidTr="00772103">
        <w:trPr>
          <w:trHeight w:val="1852"/>
        </w:trPr>
        <w:tc>
          <w:tcPr>
            <w:tcW w:w="4003" w:type="dxa"/>
          </w:tcPr>
          <w:p w:rsidR="007B4F22" w:rsidRPr="007B4F22" w:rsidRDefault="007B4F22" w:rsidP="007B4F2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Название</w:t>
            </w:r>
            <w:r w:rsidRPr="007B4F22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(тема)</w:t>
            </w:r>
            <w:r w:rsidRPr="007B4F22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управленческого</w:t>
            </w:r>
            <w:r w:rsidRPr="007B4F22">
              <w:rPr>
                <w:rFonts w:ascii="Times New Roman" w:eastAsia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проекта</w:t>
            </w:r>
            <w:r w:rsidRPr="007B4F22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создания ЛРОС</w:t>
            </w:r>
            <w:r w:rsidRPr="007B4F22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7B4F2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ОО</w:t>
            </w:r>
          </w:p>
        </w:tc>
        <w:tc>
          <w:tcPr>
            <w:tcW w:w="6062" w:type="dxa"/>
          </w:tcPr>
          <w:p w:rsidR="007B4F22" w:rsidRPr="007B4F22" w:rsidRDefault="007B4F22" w:rsidP="007B4F22">
            <w:pPr>
              <w:rPr>
                <w:rFonts w:ascii="Times New Roman" w:eastAsia="Courier New" w:hAnsi="Times New Roman"/>
                <w:sz w:val="28"/>
                <w:szCs w:val="28"/>
                <w:lang w:val="ru-RU"/>
              </w:rPr>
            </w:pPr>
            <w:r w:rsidRPr="007B4F22">
              <w:rPr>
                <w:rFonts w:ascii="Times New Roman" w:eastAsia="Courier New" w:hAnsi="Times New Roman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Courier New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Courier New" w:hAnsi="Times New Roman"/>
                <w:sz w:val="28"/>
                <w:szCs w:val="28"/>
                <w:lang w:val="ru-RU"/>
              </w:rPr>
              <w:t>«Детский сад – диалоговая площадка всех участников образовательных отношений» (</w:t>
            </w:r>
            <w:r w:rsidRPr="007B4F22">
              <w:rPr>
                <w:rFonts w:ascii="Times New Roman" w:eastAsia="Courier New" w:hAnsi="Times New Roman"/>
                <w:i/>
                <w:sz w:val="28"/>
                <w:szCs w:val="28"/>
                <w:lang w:val="ru-RU"/>
              </w:rPr>
              <w:t>создание личностно-развивающей образовательной среды смешанного типа (с преобладанием творческого) с улучшенными характеристиками эмоциональности, когерентности, социальной активности и обобщенности</w:t>
            </w:r>
            <w:r w:rsidRPr="007B4F22">
              <w:rPr>
                <w:rFonts w:ascii="Times New Roman" w:eastAsia="Courier New" w:hAnsi="Times New Roman"/>
                <w:sz w:val="28"/>
                <w:szCs w:val="28"/>
                <w:lang w:val="ru-RU"/>
              </w:rPr>
              <w:t>).</w:t>
            </w:r>
          </w:p>
        </w:tc>
      </w:tr>
      <w:tr w:rsidR="007B4F22" w:rsidRPr="007B4F22" w:rsidTr="00772103">
        <w:trPr>
          <w:trHeight w:val="1092"/>
        </w:trPr>
        <w:tc>
          <w:tcPr>
            <w:tcW w:w="4003" w:type="dxa"/>
          </w:tcPr>
          <w:p w:rsidR="007B4F22" w:rsidRPr="007B4F22" w:rsidRDefault="007B4F22" w:rsidP="007B4F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4F22">
              <w:rPr>
                <w:rFonts w:ascii="Times New Roman" w:eastAsia="Times New Roman" w:hAnsi="Times New Roman"/>
                <w:sz w:val="28"/>
                <w:szCs w:val="28"/>
              </w:rPr>
              <w:t>Направление</w:t>
            </w:r>
            <w:r w:rsidRPr="007B4F22">
              <w:rPr>
                <w:rFonts w:ascii="Times New Roman" w:eastAsia="Times New Roman" w:hAnsi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</w:rPr>
              <w:t>педагогического</w:t>
            </w:r>
            <w:r w:rsidRPr="007B4F22">
              <w:rPr>
                <w:rFonts w:ascii="Times New Roman" w:eastAsia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6062" w:type="dxa"/>
          </w:tcPr>
          <w:p w:rsidR="007B4F22" w:rsidRPr="007B4F22" w:rsidRDefault="00AC6C21" w:rsidP="007B4F2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Организация Клуба выходного дня «Город открытий» как одного из </w:t>
            </w:r>
            <w:r w:rsidR="0086631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способов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социально-эмоционального развития обучающихся.</w:t>
            </w:r>
          </w:p>
        </w:tc>
      </w:tr>
      <w:tr w:rsidR="007B4F22" w:rsidRPr="007B4F22" w:rsidTr="00772103">
        <w:trPr>
          <w:trHeight w:val="994"/>
        </w:trPr>
        <w:tc>
          <w:tcPr>
            <w:tcW w:w="4003" w:type="dxa"/>
          </w:tcPr>
          <w:p w:rsidR="007B4F22" w:rsidRPr="007B4F22" w:rsidRDefault="007B4F22" w:rsidP="007B4F2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4F22">
              <w:rPr>
                <w:rFonts w:ascii="Times New Roman" w:eastAsia="Times New Roman" w:hAnsi="Times New Roman"/>
                <w:sz w:val="28"/>
                <w:szCs w:val="28"/>
              </w:rPr>
              <w:t>Название</w:t>
            </w:r>
            <w:r w:rsidRPr="007B4F22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7B4F22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  <w:proofErr w:type="spellEnd"/>
            <w:r w:rsidRPr="007B4F2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7B4F22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</w:rPr>
              <w:t>педагогического</w:t>
            </w:r>
            <w:r w:rsidRPr="007B4F22">
              <w:rPr>
                <w:rFonts w:ascii="Times New Roman" w:eastAsia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6062" w:type="dxa"/>
          </w:tcPr>
          <w:p w:rsidR="007B4F22" w:rsidRDefault="007B4F22" w:rsidP="00DF5AE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«Путешествуем. Общаемся. Развиваемся»</w:t>
            </w:r>
          </w:p>
          <w:p w:rsidR="007B4F22" w:rsidRDefault="007B4F22" w:rsidP="00DF5AE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 (</w:t>
            </w:r>
            <w:r w:rsidR="00DF5AE2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организация Клуба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выходного дня «Город</w:t>
            </w:r>
          </w:p>
          <w:p w:rsidR="00DF5AE2" w:rsidRPr="00772103" w:rsidRDefault="007B4F22" w:rsidP="007B4F2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  открытий»)</w:t>
            </w:r>
          </w:p>
        </w:tc>
      </w:tr>
      <w:tr w:rsidR="007B4F22" w:rsidRPr="007B4F22" w:rsidTr="00772103">
        <w:trPr>
          <w:trHeight w:val="416"/>
        </w:trPr>
        <w:tc>
          <w:tcPr>
            <w:tcW w:w="4003" w:type="dxa"/>
          </w:tcPr>
          <w:p w:rsidR="007B4F22" w:rsidRPr="007B4F22" w:rsidRDefault="007B4F22" w:rsidP="007B4F22">
            <w:pPr>
              <w:spacing w:line="309" w:lineRule="exact"/>
              <w:ind w:left="11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Решаемая</w:t>
            </w:r>
            <w:r w:rsidRPr="007B4F22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ключевая</w:t>
            </w:r>
            <w:r w:rsidRPr="007B4F22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проблема</w:t>
            </w:r>
          </w:p>
        </w:tc>
        <w:tc>
          <w:tcPr>
            <w:tcW w:w="6062" w:type="dxa"/>
          </w:tcPr>
          <w:p w:rsidR="00DF5AE2" w:rsidRPr="00772103" w:rsidRDefault="00DF5AE2" w:rsidP="00DF5AE2">
            <w:pPr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Сегодняшние дети 5-7 лет </w:t>
            </w:r>
            <w:proofErr w:type="gramStart"/>
            <w:r w:rsidRPr="00772103">
              <w:rPr>
                <w:rFonts w:ascii="Times New Roman" w:hAnsi="Times New Roman"/>
                <w:sz w:val="28"/>
                <w:szCs w:val="28"/>
                <w:lang w:val="ru-RU"/>
              </w:rPr>
              <w:t>испытывают проблемы</w:t>
            </w:r>
            <w:proofErr w:type="gramEnd"/>
            <w:r w:rsidRPr="0077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коммуникацией. В период, когда шло активное развитие речи у детей, дети были ограничены возможностью активного общения. </w:t>
            </w:r>
            <w:r w:rsidRPr="00DF5AE2">
              <w:rPr>
                <w:rFonts w:ascii="Times New Roman" w:hAnsi="Times New Roman"/>
                <w:sz w:val="28"/>
                <w:szCs w:val="28"/>
                <w:lang w:val="ru-RU"/>
              </w:rPr>
              <w:t>Это связано с тем, что, начиная с 2020 года, общение детей сузилось 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круга</w:t>
            </w:r>
            <w:r w:rsidRPr="00DF5A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семьи, группы детского сада. Поэтому сейчас дети, находясь в периоде ситуативно-деловой коммуникации, испытывают сложности во взаимодействии со сверстниками и взрослы</w:t>
            </w:r>
            <w:r w:rsidR="007721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ми, в познании окружающего мира. </w:t>
            </w:r>
            <w:r w:rsidRPr="007721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 современные условия жизни и образования предъявляют высокие требования к дошкольникам, к их общекультурной и социально-эмоциональной готовности при переходе из детского сада в школу.</w:t>
            </w:r>
          </w:p>
          <w:p w:rsidR="007B4F22" w:rsidRPr="007B4F22" w:rsidRDefault="007B4F22" w:rsidP="007B4F2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7B4F22" w:rsidRPr="007B4F22" w:rsidTr="00772103">
        <w:trPr>
          <w:trHeight w:val="1290"/>
        </w:trPr>
        <w:tc>
          <w:tcPr>
            <w:tcW w:w="4003" w:type="dxa"/>
          </w:tcPr>
          <w:p w:rsidR="007B4F22" w:rsidRPr="007B4F22" w:rsidRDefault="007B4F22" w:rsidP="007B4F22">
            <w:pPr>
              <w:spacing w:line="309" w:lineRule="exact"/>
              <w:ind w:left="11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Цель</w:t>
            </w:r>
            <w:r w:rsidRPr="007B4F22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(-и)</w:t>
            </w:r>
            <w:r w:rsidRPr="007B4F22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педагогического</w:t>
            </w:r>
            <w:r w:rsidRPr="007B4F22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проекта</w:t>
            </w:r>
          </w:p>
        </w:tc>
        <w:tc>
          <w:tcPr>
            <w:tcW w:w="6062" w:type="dxa"/>
          </w:tcPr>
          <w:p w:rsidR="007B4F22" w:rsidRPr="007B4F22" w:rsidRDefault="007B4F22" w:rsidP="00545C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оздание условий для развития социально-коммуникативных навыков детей старшего дошкольного возраста</w:t>
            </w:r>
            <w:r w:rsidR="00545C4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B4F22" w:rsidRPr="007B4F22" w:rsidRDefault="007B4F22" w:rsidP="007B4F22">
      <w:pPr>
        <w:widowControl w:val="0"/>
        <w:autoSpaceDE w:val="0"/>
        <w:autoSpaceDN w:val="0"/>
        <w:spacing w:after="0" w:line="302" w:lineRule="exact"/>
        <w:rPr>
          <w:rFonts w:eastAsia="Times New Roman"/>
          <w:sz w:val="28"/>
          <w:szCs w:val="22"/>
        </w:rPr>
        <w:sectPr w:rsidR="007B4F22" w:rsidRPr="007B4F22">
          <w:footerReference w:type="default" r:id="rId9"/>
          <w:pgSz w:w="11900" w:h="16840"/>
          <w:pgMar w:top="1060" w:right="560" w:bottom="1200" w:left="1480" w:header="0" w:footer="922" w:gutter="0"/>
          <w:cols w:space="720"/>
        </w:sect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6062"/>
      </w:tblGrid>
      <w:tr w:rsidR="007B4F22" w:rsidRPr="007B4F22" w:rsidTr="00772103">
        <w:trPr>
          <w:trHeight w:val="738"/>
        </w:trPr>
        <w:tc>
          <w:tcPr>
            <w:tcW w:w="4003" w:type="dxa"/>
          </w:tcPr>
          <w:p w:rsidR="007B4F22" w:rsidRPr="007B4F22" w:rsidRDefault="007B4F22" w:rsidP="007B4F22">
            <w:pPr>
              <w:spacing w:line="309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7B4F22">
              <w:rPr>
                <w:rFonts w:ascii="Times New Roman" w:eastAsia="Times New Roman" w:hAnsi="Times New Roman"/>
                <w:sz w:val="28"/>
              </w:rPr>
              <w:lastRenderedPageBreak/>
              <w:t>Целевая</w:t>
            </w:r>
            <w:r w:rsidRPr="007B4F22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</w:rPr>
              <w:t>группа</w:t>
            </w:r>
          </w:p>
        </w:tc>
        <w:tc>
          <w:tcPr>
            <w:tcW w:w="6062" w:type="dxa"/>
          </w:tcPr>
          <w:p w:rsidR="007B4F22" w:rsidRPr="007B4F22" w:rsidRDefault="00FB64DC" w:rsidP="007B4F22">
            <w:pPr>
              <w:spacing w:line="309" w:lineRule="exact"/>
              <w:ind w:left="110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Все участники образовательных отношений</w:t>
            </w:r>
            <w:r w:rsidR="00545C46">
              <w:rPr>
                <w:rFonts w:ascii="Times New Roman" w:eastAsia="Times New Roman" w:hAnsi="Times New Roman"/>
                <w:sz w:val="28"/>
                <w:lang w:val="ru-RU"/>
              </w:rPr>
              <w:t xml:space="preserve"> ДОУ, </w:t>
            </w:r>
            <w:r w:rsidR="00DF5AE2">
              <w:rPr>
                <w:rFonts w:ascii="Times New Roman" w:eastAsia="Times New Roman" w:hAnsi="Times New Roman"/>
                <w:sz w:val="28"/>
                <w:lang w:val="ru-RU"/>
              </w:rPr>
              <w:t>социальные партнеры.</w:t>
            </w:r>
          </w:p>
        </w:tc>
      </w:tr>
      <w:tr w:rsidR="007B4F22" w:rsidRPr="007B4F22" w:rsidTr="00772103">
        <w:trPr>
          <w:trHeight w:val="1652"/>
        </w:trPr>
        <w:tc>
          <w:tcPr>
            <w:tcW w:w="4003" w:type="dxa"/>
          </w:tcPr>
          <w:p w:rsidR="007B4F22" w:rsidRPr="007B4F22" w:rsidRDefault="007B4F22" w:rsidP="007B4F22">
            <w:pPr>
              <w:ind w:left="110" w:right="586"/>
              <w:rPr>
                <w:rFonts w:ascii="Times New Roman" w:eastAsia="Times New Roman" w:hAnsi="Times New Roman"/>
                <w:sz w:val="28"/>
              </w:rPr>
            </w:pPr>
            <w:r w:rsidRPr="007B4F22">
              <w:rPr>
                <w:rFonts w:ascii="Times New Roman" w:eastAsia="Times New Roman" w:hAnsi="Times New Roman"/>
                <w:sz w:val="28"/>
              </w:rPr>
              <w:t>Основная</w:t>
            </w:r>
            <w:r w:rsidRPr="007B4F22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</w:rPr>
              <w:t>идея</w:t>
            </w:r>
            <w:r w:rsidRPr="007B4F22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</w:rPr>
              <w:t>педагогического</w:t>
            </w:r>
            <w:r w:rsidR="00E70920">
              <w:rPr>
                <w:rFonts w:ascii="Times New Roman" w:eastAsia="Times New Roman" w:hAnsi="Times New Roman"/>
                <w:sz w:val="28"/>
                <w:lang w:val="ru-RU"/>
              </w:rPr>
              <w:t xml:space="preserve">  </w:t>
            </w:r>
            <w:r w:rsidRPr="007B4F22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="00E70920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         </w:t>
            </w:r>
            <w:r w:rsidRPr="007B4F22">
              <w:rPr>
                <w:rFonts w:ascii="Times New Roman" w:eastAsia="Times New Roman" w:hAnsi="Times New Roman"/>
                <w:sz w:val="28"/>
              </w:rPr>
              <w:t>проекта</w:t>
            </w:r>
          </w:p>
        </w:tc>
        <w:tc>
          <w:tcPr>
            <w:tcW w:w="6062" w:type="dxa"/>
          </w:tcPr>
          <w:p w:rsidR="007B4F22" w:rsidRPr="0033469F" w:rsidRDefault="0033469F" w:rsidP="001168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Создать в ДОУ диалоговую площадку для взаимодействия педагогов, детей, семьи</w:t>
            </w:r>
            <w:r w:rsidR="00D2122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1168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социальных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партнеров с целью объединения усилий для социально-коммуникативного развития детей.</w:t>
            </w:r>
          </w:p>
        </w:tc>
      </w:tr>
      <w:tr w:rsidR="007B4F22" w:rsidRPr="007B4F22" w:rsidTr="00772103">
        <w:trPr>
          <w:trHeight w:val="1763"/>
        </w:trPr>
        <w:tc>
          <w:tcPr>
            <w:tcW w:w="4003" w:type="dxa"/>
          </w:tcPr>
          <w:p w:rsidR="007B4F22" w:rsidRPr="007B4F22" w:rsidRDefault="007B4F22" w:rsidP="007B4F22">
            <w:pPr>
              <w:ind w:left="110" w:right="101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2-3 тезиса, особенно ярко</w:t>
            </w:r>
            <w:r w:rsidRPr="007B4F22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раскрывающие</w:t>
            </w:r>
            <w:r w:rsidRPr="007B4F22">
              <w:rPr>
                <w:rFonts w:ascii="Times New Roman" w:eastAsia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особенности</w:t>
            </w:r>
            <w:r w:rsidRPr="007B4F22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педагогического</w:t>
            </w:r>
            <w:r w:rsidRPr="007B4F22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проекта</w:t>
            </w:r>
          </w:p>
        </w:tc>
        <w:tc>
          <w:tcPr>
            <w:tcW w:w="6062" w:type="dxa"/>
          </w:tcPr>
          <w:p w:rsidR="00D21223" w:rsidRDefault="00D21223" w:rsidP="006A5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Предполагаем, что </w:t>
            </w:r>
            <w:r w:rsidR="006A596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выбранный формат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в виде Клуба выходного дня, позволит приобрести</w:t>
            </w:r>
          </w:p>
          <w:p w:rsidR="00FB64DC" w:rsidRPr="00FB64DC" w:rsidRDefault="00D21223" w:rsidP="006A5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опыт</w:t>
            </w:r>
            <w:r w:rsidR="00FB64DC" w:rsidRPr="00FB64D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эм</w:t>
            </w:r>
            <w:r w:rsidR="008B1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оционально –насыщенного общения.</w:t>
            </w:r>
          </w:p>
          <w:p w:rsidR="00FB64DC" w:rsidRPr="00D21223" w:rsidRDefault="00D21223" w:rsidP="006A5967">
            <w:pPr>
              <w:jc w:val="both"/>
              <w:rPr>
                <w:rFonts w:ascii="Times New Roman" w:eastAsia="Times New Roman" w:hAnsi="Times New Roman"/>
                <w:spacing w:val="3"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Произойдет</w:t>
            </w:r>
            <w:r w:rsidR="00FB64DC" w:rsidRPr="00FB64D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kern w:val="24"/>
                <w:sz w:val="28"/>
                <w:szCs w:val="28"/>
                <w:lang w:val="ru-RU" w:eastAsia="ru-RU"/>
              </w:rPr>
              <w:t>о</w:t>
            </w:r>
            <w:r w:rsidR="008B125B">
              <w:rPr>
                <w:rFonts w:ascii="Times New Roman" w:eastAsia="Times New Roman" w:hAnsi="Times New Roman"/>
                <w:spacing w:val="3"/>
                <w:kern w:val="24"/>
                <w:sz w:val="28"/>
                <w:szCs w:val="28"/>
                <w:lang w:val="ru-RU" w:eastAsia="ru-RU"/>
              </w:rPr>
              <w:t xml:space="preserve">смысление ценностей </w:t>
            </w:r>
            <w:r w:rsidR="00FB64DC" w:rsidRPr="00FB64DC">
              <w:rPr>
                <w:rFonts w:ascii="Times New Roman" w:eastAsia="Times New Roman" w:hAnsi="Times New Roman"/>
                <w:spacing w:val="3"/>
                <w:kern w:val="24"/>
                <w:sz w:val="28"/>
                <w:szCs w:val="28"/>
                <w:lang w:val="ru-RU" w:eastAsia="ru-RU"/>
              </w:rPr>
              <w:t>общения</w:t>
            </w:r>
            <w:r w:rsidR="008B125B" w:rsidRPr="00FB64D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8B1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для всех участников проектов.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Появится новый формат</w:t>
            </w:r>
            <w:r w:rsidR="00FB64DC" w:rsidRPr="00FB64D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проведения семейных выходных</w:t>
            </w:r>
            <w:r w:rsidR="008B1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B4F22" w:rsidRPr="007B4F22" w:rsidTr="00772103">
        <w:trPr>
          <w:trHeight w:val="1096"/>
        </w:trPr>
        <w:tc>
          <w:tcPr>
            <w:tcW w:w="4003" w:type="dxa"/>
          </w:tcPr>
          <w:p w:rsidR="007B4F22" w:rsidRPr="007B4F22" w:rsidRDefault="007B4F22" w:rsidP="007B4F22">
            <w:pPr>
              <w:ind w:left="110" w:right="92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Используемые технологии /</w:t>
            </w:r>
            <w:r w:rsidRPr="007B4F22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методики</w:t>
            </w:r>
            <w:r w:rsidRPr="007B4F22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/</w:t>
            </w:r>
            <w:r w:rsidRPr="007B4F22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приемы</w:t>
            </w:r>
            <w:r w:rsidRPr="007B4F22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/</w:t>
            </w:r>
            <w:r w:rsidRPr="007B4F22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техники</w:t>
            </w:r>
          </w:p>
        </w:tc>
        <w:tc>
          <w:tcPr>
            <w:tcW w:w="6062" w:type="dxa"/>
          </w:tcPr>
          <w:p w:rsidR="007B4F22" w:rsidRPr="00772103" w:rsidRDefault="006A5967" w:rsidP="007721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A596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Для развития коммуникативных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навыков детей используем технологии «Квадрат настроений», «Утренний-Вечерний круг», «Десант», игровые технологии, технологии ИКТ. Для развития эмоционального интеллекта детей используем УМК «Школа возможностей».</w:t>
            </w:r>
          </w:p>
        </w:tc>
      </w:tr>
      <w:tr w:rsidR="007B4F22" w:rsidRPr="007B4F22" w:rsidTr="00772103">
        <w:trPr>
          <w:trHeight w:val="1096"/>
        </w:trPr>
        <w:tc>
          <w:tcPr>
            <w:tcW w:w="4003" w:type="dxa"/>
          </w:tcPr>
          <w:p w:rsidR="007B4F22" w:rsidRPr="007B4F22" w:rsidRDefault="007B4F22" w:rsidP="007B4F22">
            <w:pPr>
              <w:ind w:left="110" w:right="1420"/>
              <w:rPr>
                <w:rFonts w:ascii="Times New Roman" w:eastAsia="Times New Roman" w:hAnsi="Times New Roman"/>
                <w:sz w:val="28"/>
              </w:rPr>
            </w:pPr>
            <w:r w:rsidRPr="007B4F22">
              <w:rPr>
                <w:rFonts w:ascii="Times New Roman" w:eastAsia="Times New Roman" w:hAnsi="Times New Roman"/>
                <w:sz w:val="28"/>
              </w:rPr>
              <w:t>Значимые продукты</w:t>
            </w:r>
            <w:r w:rsidRPr="007B4F22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</w:rPr>
              <w:t>педагогического</w:t>
            </w:r>
            <w:r w:rsidRPr="007B4F22">
              <w:rPr>
                <w:rFonts w:ascii="Times New Roman" w:eastAsia="Times New Roman" w:hAnsi="Times New Roman"/>
                <w:spacing w:val="-17"/>
                <w:sz w:val="28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</w:rPr>
              <w:t>проекта</w:t>
            </w:r>
          </w:p>
        </w:tc>
        <w:tc>
          <w:tcPr>
            <w:tcW w:w="6062" w:type="dxa"/>
          </w:tcPr>
          <w:p w:rsidR="00086097" w:rsidRDefault="00086097" w:rsidP="0008609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Предполагаемым материальным продуктом проекта считаем созданный и апробированный экскурсионный маршрут по городу, видеофильм о культурных учреждениях города.</w:t>
            </w:r>
          </w:p>
          <w:p w:rsidR="007B4F22" w:rsidRPr="00086097" w:rsidRDefault="00086097" w:rsidP="0008609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Нематериальный продукт проекта – эмоции, впечатления и неоценимый опыт общения друг с другом, полученные в рамках проекта.</w:t>
            </w:r>
          </w:p>
        </w:tc>
      </w:tr>
      <w:tr w:rsidR="007B4F22" w:rsidRPr="007B4F22" w:rsidTr="00772103">
        <w:trPr>
          <w:trHeight w:val="1096"/>
        </w:trPr>
        <w:tc>
          <w:tcPr>
            <w:tcW w:w="4003" w:type="dxa"/>
          </w:tcPr>
          <w:p w:rsidR="007B4F22" w:rsidRPr="007B4F22" w:rsidRDefault="007B4F22" w:rsidP="00086097">
            <w:pPr>
              <w:ind w:left="110" w:right="137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Личный вклад педагога в</w:t>
            </w:r>
            <w:r w:rsidR="00086097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изменения</w:t>
            </w:r>
            <w:r w:rsidRPr="007B4F22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7B4F22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lang w:val="ru-RU"/>
              </w:rPr>
              <w:t>ОО</w:t>
            </w:r>
          </w:p>
        </w:tc>
        <w:tc>
          <w:tcPr>
            <w:tcW w:w="6062" w:type="dxa"/>
          </w:tcPr>
          <w:p w:rsidR="007B4F22" w:rsidRPr="0009604B" w:rsidRDefault="007B4F22" w:rsidP="0009604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96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Участие</w:t>
            </w:r>
            <w:r w:rsidRPr="0009604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96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09604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96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создании</w:t>
            </w:r>
            <w:r w:rsidRPr="0009604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96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творческой</w:t>
            </w:r>
            <w:r w:rsidRPr="0009604B">
              <w:rPr>
                <w:rFonts w:ascii="Times New Roman" w:eastAsia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="0009604B" w:rsidRPr="0009604B">
              <w:rPr>
                <w:rFonts w:ascii="Times New Roman" w:eastAsia="Times New Roman" w:hAnsi="Times New Roman"/>
                <w:spacing w:val="-67"/>
                <w:sz w:val="28"/>
                <w:szCs w:val="28"/>
                <w:lang w:val="ru-RU"/>
              </w:rPr>
              <w:t xml:space="preserve">                                  </w:t>
            </w:r>
            <w:r w:rsidRPr="00096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личностно - развивающей</w:t>
            </w:r>
            <w:r w:rsidRPr="0009604B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960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образовательной среды</w:t>
            </w:r>
          </w:p>
          <w:p w:rsidR="007B4F22" w:rsidRPr="005B1059" w:rsidRDefault="0009604B" w:rsidP="005B1059">
            <w:pPr>
              <w:jc w:val="both"/>
              <w:rPr>
                <w:rFonts w:ascii="Times New Roman" w:eastAsia="Times New Roman" w:hAnsi="Times New Roman"/>
                <w:color w:val="FF0000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5B10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бразовательного</w:t>
            </w:r>
            <w:r w:rsidR="007B4F22" w:rsidRPr="005B1059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5B1059" w:rsidRPr="005B10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учреждения</w:t>
            </w:r>
            <w:r w:rsidR="005B10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Участие в диалоговой площадке с целью получения и передачи опыта по развитию социально- коммуникативных навыков у детей старшего дошкольного возраста. </w:t>
            </w:r>
          </w:p>
        </w:tc>
      </w:tr>
      <w:tr w:rsidR="007B4F22" w:rsidRPr="007B4F22" w:rsidTr="00772103">
        <w:trPr>
          <w:trHeight w:val="416"/>
        </w:trPr>
        <w:tc>
          <w:tcPr>
            <w:tcW w:w="4003" w:type="dxa"/>
          </w:tcPr>
          <w:p w:rsidR="007B4F22" w:rsidRPr="007B4F22" w:rsidRDefault="007B4F22" w:rsidP="007B4F2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Каким образом планируется</w:t>
            </w:r>
            <w:r w:rsidRPr="007B4F22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представить результаты</w:t>
            </w:r>
            <w:r w:rsidRPr="007B4F22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педагогического проекта</w:t>
            </w:r>
            <w:r w:rsidRPr="007B4F22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(выступление</w:t>
            </w:r>
            <w:r w:rsidRPr="007B4F22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(-я),</w:t>
            </w:r>
            <w:r w:rsidRPr="007B4F22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занятие</w:t>
            </w:r>
            <w:r w:rsidRPr="007B4F22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(-я),</w:t>
            </w:r>
            <w:r w:rsidRPr="007B4F22">
              <w:rPr>
                <w:rFonts w:ascii="Times New Roman" w:eastAsia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публикация</w:t>
            </w:r>
            <w:r w:rsidRPr="007B4F22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B4F2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(-и)</w:t>
            </w:r>
          </w:p>
        </w:tc>
        <w:tc>
          <w:tcPr>
            <w:tcW w:w="6062" w:type="dxa"/>
          </w:tcPr>
          <w:p w:rsidR="005B1059" w:rsidRDefault="005B1059" w:rsidP="002D1D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Проект считается открытым для всех участников образовательных отношений ДОУ.</w:t>
            </w:r>
          </w:p>
          <w:p w:rsidR="005B1059" w:rsidRDefault="005B1059" w:rsidP="002D1D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Вся информация по проекту </w:t>
            </w:r>
            <w:r w:rsidR="00453B5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его результаты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буд</w:t>
            </w:r>
            <w:r w:rsidR="00453B5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 размещаться на сайте ДОУ и в социальных мессенджерах, в средствах массовой информации. </w:t>
            </w:r>
          </w:p>
          <w:p w:rsidR="005B1059" w:rsidRDefault="002D1D03" w:rsidP="002D1D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Результаты</w:t>
            </w:r>
            <w:r w:rsidR="005B10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проекта, продукт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</w:t>
            </w:r>
            <w:r w:rsidR="005B10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проекта будут представлены в рамках диалоговой площадки</w:t>
            </w:r>
            <w:r w:rsidR="00453B5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всем участникам образовательных отношений.</w:t>
            </w:r>
          </w:p>
          <w:p w:rsidR="002D1D03" w:rsidRPr="002D1D03" w:rsidRDefault="002D1D03" w:rsidP="007721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Результаты детей по проекту будут представлены в личном дневнике путешественника.</w:t>
            </w:r>
          </w:p>
        </w:tc>
      </w:tr>
    </w:tbl>
    <w:p w:rsidR="00EF74E0" w:rsidRDefault="00EF74E0">
      <w:bookmarkStart w:id="0" w:name="_GoBack"/>
      <w:bookmarkEnd w:id="0"/>
    </w:p>
    <w:sectPr w:rsidR="00EF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DC" w:rsidRDefault="008800DC">
      <w:pPr>
        <w:spacing w:after="0" w:line="240" w:lineRule="auto"/>
      </w:pPr>
      <w:r>
        <w:separator/>
      </w:r>
    </w:p>
  </w:endnote>
  <w:endnote w:type="continuationSeparator" w:id="0">
    <w:p w:rsidR="008800DC" w:rsidRDefault="0088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4B" w:rsidRDefault="0009604B">
    <w:pPr>
      <w:pStyle w:val="a3"/>
      <w:spacing w:line="14" w:lineRule="auto"/>
      <w:rPr>
        <w:sz w:val="14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D008D2" wp14:editId="28EF39AE">
              <wp:simplePos x="0" y="0"/>
              <wp:positionH relativeFrom="page">
                <wp:posOffset>3939540</wp:posOffset>
              </wp:positionH>
              <wp:positionV relativeFrom="page">
                <wp:posOffset>9917430</wp:posOffset>
              </wp:positionV>
              <wp:extent cx="21780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04B" w:rsidRDefault="0009604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10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0.2pt;margin-top:780.9pt;width:17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iKugIAAKg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YDPwpzMvwqiAI38STc8j&#10;G4Ekh8udVPoVFS0yRoolNN6Ck+2N0iYZkhxcTCwuctY0tvkNf7QBjuMOhIar5swkYXt5H3vxcrac&#10;hU4YTJZO6GWZc5UvQmeS+9MoO88Wi8z/auL6YVKzsqTchDnoyg//rG97hY+KOCpLiYaVBs6kpOR6&#10;tWgk2hLQdW6/fUFO3NzHadgiAJcnlPwg9K6D2Mkns6kT5mHkxFNv5nh+fB1PvDAOs/wxpRvG6b9T&#10;Qn2K4yiIRi39lptnv+fcSNIyDZOjYW2KZ0cnkhgFLnlpW6sJa0b7pBQm/YdSQLsPjbZ6NRIdxaqH&#10;1QAoRsQrUd6BcqUAZYE8YdyBUQv5BaMeRkeK1ecNkRSj5jUH9Zs5czDkwVgdDMILuJpijdFoLvQ4&#10;jzadZOsakMf3xcUVvJCKWfU+ZLF/VzAOLIn96DLz5vTfej0M2PkvAAAA//8DAFBLAwQUAAYACAAA&#10;ACEAa6DnLuEAAAANAQAADwAAAGRycy9kb3ducmV2LnhtbEyPwW7CMBBE75X4B2uReisOCAykcRCq&#10;2lOlqiE99OjEJrGI12lsIP37Lid63Jmn2ZlsN7qOXcwQrEcJ81kCzGDttcVGwlf59rQBFqJCrTqP&#10;RsKvCbDLJw+ZSrW/YmEuh9gwCsGQKgltjH3Keahb41SY+d4geUc/OBXpHBquB3WlcNfxRZII7pRF&#10;+tCq3ry0pj4dzk7C/huLV/vzUX0Wx8KW5TbBd3GS8nE67p+BRTPGOwy3+lQdcupU+TPqwDoJYpEs&#10;CSVjJeY0ghCxWq6BVTdps94CzzP+f0X+BwAA//8DAFBLAQItABQABgAIAAAAIQC2gziS/gAAAOEB&#10;AAATAAAAAAAAAAAAAAAAAAAAAABbQ29udGVudF9UeXBlc10ueG1sUEsBAi0AFAAGAAgAAAAhADj9&#10;If/WAAAAlAEAAAsAAAAAAAAAAAAAAAAALwEAAF9yZWxzLy5yZWxzUEsBAi0AFAAGAAgAAAAhAIOK&#10;qIq6AgAAqAUAAA4AAAAAAAAAAAAAAAAALgIAAGRycy9lMm9Eb2MueG1sUEsBAi0AFAAGAAgAAAAh&#10;AGug5y7hAAAADQEAAA8AAAAAAAAAAAAAAAAAFAUAAGRycy9kb3ducmV2LnhtbFBLBQYAAAAABAAE&#10;APMAAAAiBgAAAAA=&#10;" filled="f" stroked="f">
              <v:textbox inset="0,0,0,0">
                <w:txbxContent>
                  <w:p w:rsidR="0009604B" w:rsidRDefault="0009604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210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DC" w:rsidRDefault="008800DC">
      <w:pPr>
        <w:spacing w:after="0" w:line="240" w:lineRule="auto"/>
      </w:pPr>
      <w:r>
        <w:separator/>
      </w:r>
    </w:p>
  </w:footnote>
  <w:footnote w:type="continuationSeparator" w:id="0">
    <w:p w:rsidR="008800DC" w:rsidRDefault="0088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4508"/>
    <w:multiLevelType w:val="multilevel"/>
    <w:tmpl w:val="FD24F8AC"/>
    <w:lvl w:ilvl="0">
      <w:start w:val="1"/>
      <w:numFmt w:val="decimal"/>
      <w:lvlText w:val="%1."/>
      <w:lvlJc w:val="left"/>
      <w:pPr>
        <w:ind w:left="421" w:hanging="203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70" w:hanging="352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1611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2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3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5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3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22"/>
    <w:rsid w:val="00086097"/>
    <w:rsid w:val="0009604B"/>
    <w:rsid w:val="00116879"/>
    <w:rsid w:val="001A2D91"/>
    <w:rsid w:val="002D1D03"/>
    <w:rsid w:val="0033469F"/>
    <w:rsid w:val="00361CCC"/>
    <w:rsid w:val="00453B57"/>
    <w:rsid w:val="00545C46"/>
    <w:rsid w:val="005B1059"/>
    <w:rsid w:val="006A5967"/>
    <w:rsid w:val="00772103"/>
    <w:rsid w:val="007B4F22"/>
    <w:rsid w:val="00866319"/>
    <w:rsid w:val="008800DC"/>
    <w:rsid w:val="00882018"/>
    <w:rsid w:val="008B125B"/>
    <w:rsid w:val="00AC6C21"/>
    <w:rsid w:val="00D21223"/>
    <w:rsid w:val="00DF5AE2"/>
    <w:rsid w:val="00E70920"/>
    <w:rsid w:val="00EF74E0"/>
    <w:rsid w:val="00F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4F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4F22"/>
  </w:style>
  <w:style w:type="table" w:customStyle="1" w:styleId="TableNormal">
    <w:name w:val="Table Normal"/>
    <w:uiPriority w:val="2"/>
    <w:semiHidden/>
    <w:unhideWhenUsed/>
    <w:qFormat/>
    <w:rsid w:val="007B4F22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4F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4F22"/>
  </w:style>
  <w:style w:type="table" w:customStyle="1" w:styleId="TableNormal">
    <w:name w:val="Table Normal"/>
    <w:uiPriority w:val="2"/>
    <w:semiHidden/>
    <w:unhideWhenUsed/>
    <w:qFormat/>
    <w:rsid w:val="007B4F22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2022-10-16T16:27:00Z</dcterms:created>
  <dcterms:modified xsi:type="dcterms:W3CDTF">2022-10-16T16:27:00Z</dcterms:modified>
</cp:coreProperties>
</file>